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B6E" w:rsidRPr="005777E4" w:rsidRDefault="00465B6E" w:rsidP="007C0D29">
      <w:pPr>
        <w:spacing w:line="480" w:lineRule="auto"/>
        <w:rPr>
          <w:rFonts w:ascii="Times New Roman" w:hAnsi="Times New Roman" w:cs="Times New Roman"/>
          <w:kern w:val="0"/>
          <w:sz w:val="24"/>
          <w:szCs w:val="24"/>
        </w:rPr>
      </w:pPr>
      <w:proofErr w:type="gramStart"/>
      <w:r w:rsidRPr="005777E4">
        <w:rPr>
          <w:rFonts w:ascii="Times New Roman" w:hAnsi="Times New Roman" w:cs="Times New Roman"/>
          <w:sz w:val="24"/>
          <w:szCs w:val="24"/>
        </w:rPr>
        <w:t>Table 1.</w:t>
      </w:r>
      <w:proofErr w:type="gramEnd"/>
      <w:r w:rsidRPr="005777E4">
        <w:rPr>
          <w:rFonts w:ascii="Times New Roman" w:hAnsi="Times New Roman" w:cs="Times New Roman"/>
          <w:sz w:val="24"/>
          <w:szCs w:val="24"/>
        </w:rPr>
        <w:t xml:space="preserve"> </w:t>
      </w:r>
      <w:r w:rsidRPr="005777E4">
        <w:rPr>
          <w:rFonts w:ascii="Times New Roman" w:hAnsi="Times New Roman" w:cs="Times New Roman" w:hint="eastAsia"/>
          <w:sz w:val="24"/>
          <w:szCs w:val="24"/>
        </w:rPr>
        <w:t xml:space="preserve">Whole rock </w:t>
      </w:r>
      <w:r w:rsidRPr="005777E4">
        <w:rPr>
          <w:rFonts w:ascii="Times New Roman" w:hAnsi="Times New Roman" w:cs="Times New Roman"/>
          <w:sz w:val="24"/>
          <w:szCs w:val="24"/>
        </w:rPr>
        <w:t>analysis</w:t>
      </w:r>
      <w:r w:rsidRPr="005777E4">
        <w:rPr>
          <w:rFonts w:ascii="Times New Roman" w:hAnsi="Times New Roman" w:cs="Times New Roman" w:hint="eastAsia"/>
          <w:sz w:val="24"/>
          <w:szCs w:val="24"/>
        </w:rPr>
        <w:t xml:space="preserve"> by X-ray fluorescence (XRF) and c</w:t>
      </w:r>
      <w:r w:rsidRPr="005777E4">
        <w:rPr>
          <w:rFonts w:ascii="Times New Roman" w:hAnsi="Times New Roman" w:cs="Times New Roman"/>
          <w:sz w:val="24"/>
          <w:szCs w:val="24"/>
        </w:rPr>
        <w:t xml:space="preserve">hemical composition of </w:t>
      </w:r>
      <w:r w:rsidRPr="005777E4">
        <w:rPr>
          <w:rFonts w:ascii="Times New Roman" w:hAnsi="Times New Roman" w:cs="Times New Roman" w:hint="eastAsia"/>
          <w:sz w:val="24"/>
          <w:szCs w:val="24"/>
        </w:rPr>
        <w:t>dominant</w:t>
      </w:r>
      <w:r w:rsidRPr="005777E4">
        <w:rPr>
          <w:rFonts w:ascii="Times New Roman" w:hAnsi="Times New Roman" w:cs="Times New Roman"/>
          <w:sz w:val="24"/>
          <w:szCs w:val="24"/>
        </w:rPr>
        <w:t xml:space="preserve"> minerals </w:t>
      </w:r>
      <w:r w:rsidRPr="005777E4">
        <w:rPr>
          <w:rFonts w:ascii="Times New Roman" w:hAnsi="Times New Roman" w:cs="Times New Roman" w:hint="eastAsia"/>
          <w:sz w:val="24"/>
          <w:szCs w:val="24"/>
        </w:rPr>
        <w:t>for</w:t>
      </w:r>
      <w:r w:rsidRPr="005777E4">
        <w:rPr>
          <w:rFonts w:ascii="Times New Roman" w:hAnsi="Times New Roman" w:cs="Times New Roman"/>
          <w:sz w:val="24"/>
          <w:szCs w:val="24"/>
        </w:rPr>
        <w:t xml:space="preserve"> quartz andesite</w:t>
      </w:r>
      <w:r w:rsidRPr="005777E4">
        <w:rPr>
          <w:rFonts w:ascii="Times New Roman" w:hAnsi="Times New Roman" w:cs="Times New Roman" w:hint="eastAsia"/>
          <w:sz w:val="24"/>
          <w:szCs w:val="24"/>
        </w:rPr>
        <w:t xml:space="preserve"> by the electron microprobe (EPMA)</w:t>
      </w:r>
      <w:bookmarkStart w:id="0" w:name="_GoBack"/>
      <w:bookmarkEnd w:id="0"/>
    </w:p>
    <w:tbl>
      <w:tblPr>
        <w:tblStyle w:val="a5"/>
        <w:tblW w:w="9358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1985"/>
        <w:gridCol w:w="1985"/>
        <w:gridCol w:w="1985"/>
      </w:tblGrid>
      <w:tr w:rsidR="00465B6E" w:rsidRPr="00026DAE" w:rsidTr="00EB0537">
        <w:trPr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eastAsia="宋体" w:hAnsi="Times New Roman" w:cs="Times New Roman"/>
                <w:szCs w:val="21"/>
              </w:rPr>
              <w:t>Oxides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eastAsia="宋体" w:hAnsi="Times New Roman" w:cs="Times New Roman"/>
                <w:szCs w:val="21"/>
              </w:rPr>
              <w:t>XRF for</w:t>
            </w:r>
          </w:p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5777E4">
              <w:rPr>
                <w:rFonts w:ascii="Times New Roman" w:eastAsia="宋体" w:hAnsi="Times New Roman" w:cs="Times New Roman"/>
                <w:szCs w:val="21"/>
              </w:rPr>
              <w:t>whole</w:t>
            </w:r>
            <w:proofErr w:type="gramEnd"/>
            <w:r w:rsidRPr="005777E4">
              <w:rPr>
                <w:rFonts w:ascii="Times New Roman" w:eastAsia="宋体" w:hAnsi="Times New Roman" w:cs="Times New Roman"/>
                <w:szCs w:val="21"/>
              </w:rPr>
              <w:t xml:space="preserve"> rock (wt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Pr="005777E4">
              <w:rPr>
                <w:rFonts w:ascii="Times New Roman" w:eastAsia="宋体" w:hAnsi="Times New Roman" w:cs="Times New Roman"/>
                <w:szCs w:val="21"/>
              </w:rPr>
              <w:t>%)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eastAsia="宋体" w:hAnsi="Times New Roman" w:cs="Times New Roman"/>
                <w:szCs w:val="21"/>
              </w:rPr>
              <w:t xml:space="preserve">EPMA for </w:t>
            </w:r>
            <w:proofErr w:type="spellStart"/>
            <w:r w:rsidRPr="005777E4">
              <w:rPr>
                <w:rFonts w:ascii="Times New Roman" w:eastAsia="宋体" w:hAnsi="Times New Roman" w:cs="Times New Roman"/>
                <w:szCs w:val="21"/>
              </w:rPr>
              <w:t>Anorthoclase</w:t>
            </w:r>
            <w:proofErr w:type="spellEnd"/>
            <w:r w:rsidRPr="005777E4">
              <w:rPr>
                <w:rFonts w:ascii="Times New Roman" w:eastAsia="宋体" w:hAnsi="Times New Roman" w:cs="Times New Roman"/>
                <w:szCs w:val="21"/>
              </w:rPr>
              <w:t xml:space="preserve"> (wt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Pr="005777E4">
              <w:rPr>
                <w:rFonts w:ascii="Times New Roman" w:eastAsia="宋体" w:hAnsi="Times New Roman" w:cs="Times New Roman"/>
                <w:szCs w:val="21"/>
              </w:rPr>
              <w:t>%</w:t>
            </w:r>
            <w:proofErr w:type="gramEnd"/>
            <w:r w:rsidRPr="005777E4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eastAsia="宋体" w:hAnsi="Times New Roman" w:cs="Times New Roman"/>
                <w:szCs w:val="21"/>
              </w:rPr>
              <w:t xml:space="preserve">EPMA for </w:t>
            </w:r>
          </w:p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proofErr w:type="spellStart"/>
            <w:r w:rsidRPr="005777E4">
              <w:rPr>
                <w:rFonts w:ascii="Times New Roman" w:eastAsia="宋体" w:hAnsi="Times New Roman" w:cs="Times New Roman"/>
                <w:szCs w:val="21"/>
              </w:rPr>
              <w:t>Albite</w:t>
            </w:r>
            <w:proofErr w:type="spellEnd"/>
            <w:r w:rsidRPr="005777E4">
              <w:rPr>
                <w:rFonts w:ascii="Times New Roman" w:eastAsia="宋体" w:hAnsi="Times New Roman" w:cs="Times New Roman"/>
                <w:szCs w:val="21"/>
              </w:rPr>
              <w:t xml:space="preserve"> (wt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Pr="005777E4">
              <w:rPr>
                <w:rFonts w:ascii="Times New Roman" w:eastAsia="宋体" w:hAnsi="Times New Roman" w:cs="Times New Roman"/>
                <w:szCs w:val="21"/>
              </w:rPr>
              <w:t>%</w:t>
            </w:r>
            <w:proofErr w:type="gramEnd"/>
            <w:r w:rsidRPr="005777E4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eastAsia="宋体" w:hAnsi="Times New Roman" w:cs="Times New Roman"/>
                <w:szCs w:val="21"/>
              </w:rPr>
              <w:t>EPMA for Amphibole (wt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Pr="005777E4">
              <w:rPr>
                <w:rFonts w:ascii="Times New Roman" w:eastAsia="宋体" w:hAnsi="Times New Roman" w:cs="Times New Roman"/>
                <w:szCs w:val="21"/>
              </w:rPr>
              <w:t>%</w:t>
            </w:r>
            <w:proofErr w:type="gramEnd"/>
            <w:r w:rsidRPr="005777E4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</w:tr>
      <w:tr w:rsidR="00465B6E" w:rsidRPr="00026DAE" w:rsidTr="00EB0537">
        <w:trPr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SiO</w:t>
            </w:r>
            <w:r w:rsidRPr="005777E4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eastAsiaTheme="minorEastAsia" w:hAnsi="Times New Roman" w:cs="Times New Roman"/>
                <w:szCs w:val="21"/>
              </w:rPr>
              <w:t>66.47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59.56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65.25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52.47</w:t>
            </w:r>
          </w:p>
        </w:tc>
      </w:tr>
      <w:tr w:rsidR="00465B6E" w:rsidRPr="00026DAE" w:rsidTr="00EB0537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Al</w:t>
            </w:r>
            <w:r w:rsidRPr="005777E4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  <w:r w:rsidRPr="005777E4">
              <w:rPr>
                <w:rFonts w:ascii="Times New Roman" w:hAnsi="Times New Roman" w:cs="Times New Roman"/>
                <w:szCs w:val="21"/>
              </w:rPr>
              <w:t>O</w:t>
            </w:r>
            <w:r w:rsidRPr="005777E4">
              <w:rPr>
                <w:rFonts w:ascii="Times New Roman" w:hAnsi="Times New Roman" w:cs="Times New Roman"/>
                <w:szCs w:val="21"/>
                <w:vertAlign w:val="subscript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eastAsiaTheme="minorEastAsia" w:hAnsi="Times New Roman" w:cs="Times New Roman"/>
                <w:szCs w:val="21"/>
              </w:rPr>
              <w:t>13.57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26.20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19.75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3.61</w:t>
            </w:r>
          </w:p>
        </w:tc>
      </w:tr>
      <w:tr w:rsidR="00465B6E" w:rsidRPr="00026DAE" w:rsidTr="00EB0537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777E4">
              <w:rPr>
                <w:rFonts w:ascii="Times New Roman" w:hAnsi="Times New Roman" w:cs="Times New Roman"/>
                <w:szCs w:val="21"/>
              </w:rPr>
              <w:t>MgO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eastAsiaTheme="minorEastAsia" w:hAnsi="Times New Roman" w:cs="Times New Roman"/>
                <w:szCs w:val="21"/>
              </w:rPr>
              <w:t>0.44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15.72</w:t>
            </w:r>
          </w:p>
        </w:tc>
      </w:tr>
      <w:tr w:rsidR="00465B6E" w:rsidRPr="00026DAE" w:rsidTr="00EB0537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777E4">
              <w:rPr>
                <w:rFonts w:ascii="Times New Roman" w:hAnsi="Times New Roman" w:cs="Times New Roman"/>
                <w:szCs w:val="21"/>
              </w:rPr>
              <w:t>CaO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eastAsiaTheme="minorEastAsia" w:hAnsi="Times New Roman" w:cs="Times New Roman"/>
                <w:szCs w:val="21"/>
              </w:rPr>
              <w:t>1.12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2.28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0.62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12.18</w:t>
            </w:r>
          </w:p>
        </w:tc>
      </w:tr>
      <w:tr w:rsidR="00465B6E" w:rsidRPr="00026DAE" w:rsidTr="00EB0537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Na</w:t>
            </w:r>
            <w:r w:rsidRPr="005777E4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  <w:r w:rsidRPr="005777E4">
              <w:rPr>
                <w:rFonts w:ascii="Times New Roman" w:hAnsi="Times New Roman" w:cs="Times New Roman"/>
                <w:szCs w:val="21"/>
              </w:rPr>
              <w:t>O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eastAsiaTheme="minorEastAsia" w:hAnsi="Times New Roman" w:cs="Times New Roman"/>
                <w:szCs w:val="21"/>
              </w:rPr>
              <w:t>4.98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6.99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10.55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0.20</w:t>
            </w:r>
          </w:p>
        </w:tc>
      </w:tr>
      <w:tr w:rsidR="00465B6E" w:rsidRPr="00026DAE" w:rsidTr="00EB0537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K</w:t>
            </w:r>
            <w:r w:rsidRPr="005777E4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  <w:r w:rsidRPr="005777E4">
              <w:rPr>
                <w:rFonts w:ascii="Times New Roman" w:hAnsi="Times New Roman" w:cs="Times New Roman"/>
                <w:szCs w:val="21"/>
              </w:rPr>
              <w:t>O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eastAsiaTheme="minorEastAsia" w:hAnsi="Times New Roman" w:cs="Times New Roman"/>
                <w:szCs w:val="21"/>
              </w:rPr>
              <w:t>4.16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3.09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0.18</w:t>
            </w:r>
          </w:p>
        </w:tc>
      </w:tr>
      <w:tr w:rsidR="00465B6E" w:rsidRPr="00026DAE" w:rsidTr="00EB0537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5777E4">
              <w:rPr>
                <w:rFonts w:ascii="Times New Roman" w:hAnsi="Times New Roman" w:cs="Times New Roman"/>
                <w:szCs w:val="21"/>
              </w:rPr>
              <w:t>FeO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5.02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0.90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1.03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11.23</w:t>
            </w:r>
          </w:p>
        </w:tc>
      </w:tr>
      <w:tr w:rsidR="00465B6E" w:rsidRPr="00026DAE" w:rsidTr="00EB0537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TiO</w:t>
            </w:r>
            <w:r w:rsidRPr="005777E4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eastAsiaTheme="minorEastAsia" w:hAnsi="Times New Roman" w:cs="Times New Roman"/>
                <w:szCs w:val="21"/>
              </w:rPr>
              <w:t>0.22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0.33</w:t>
            </w:r>
          </w:p>
        </w:tc>
      </w:tr>
      <w:tr w:rsidR="00465B6E" w:rsidRPr="00026DAE" w:rsidTr="00EB0537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Cr</w:t>
            </w:r>
            <w:r w:rsidRPr="005777E4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  <w:r w:rsidRPr="005777E4">
              <w:rPr>
                <w:rFonts w:ascii="Times New Roman" w:hAnsi="Times New Roman" w:cs="Times New Roman"/>
                <w:szCs w:val="21"/>
              </w:rPr>
              <w:t>O</w:t>
            </w:r>
            <w:r w:rsidRPr="005777E4">
              <w:rPr>
                <w:rFonts w:ascii="Times New Roman" w:hAnsi="Times New Roman" w:cs="Times New Roman"/>
                <w:szCs w:val="21"/>
                <w:vertAlign w:val="subscript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1.47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0.03</w:t>
            </w:r>
          </w:p>
        </w:tc>
      </w:tr>
      <w:tr w:rsidR="00465B6E" w:rsidRPr="00026DAE" w:rsidTr="00EB0537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MnO</w:t>
            </w:r>
            <w:r w:rsidRPr="005777E4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0.04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eastAsia="宋体" w:hAnsi="Times New Roman" w:cs="Times New Roman"/>
                <w:szCs w:val="21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0.12</w:t>
            </w:r>
          </w:p>
        </w:tc>
      </w:tr>
      <w:tr w:rsidR="00465B6E" w:rsidRPr="00026DAE" w:rsidTr="00EB0537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P</w:t>
            </w:r>
            <w:r w:rsidRPr="005777E4">
              <w:rPr>
                <w:rFonts w:ascii="Times New Roman" w:hAnsi="Times New Roman" w:cs="Times New Roman"/>
                <w:szCs w:val="21"/>
                <w:vertAlign w:val="subscript"/>
              </w:rPr>
              <w:t>2</w:t>
            </w:r>
            <w:r w:rsidRPr="005777E4">
              <w:rPr>
                <w:rFonts w:ascii="Times New Roman" w:hAnsi="Times New Roman" w:cs="Times New Roman"/>
                <w:szCs w:val="21"/>
              </w:rPr>
              <w:t>O</w:t>
            </w:r>
            <w:r w:rsidRPr="005777E4">
              <w:rPr>
                <w:rFonts w:ascii="Times New Roman" w:hAnsi="Times New Roman" w:cs="Times New Roman"/>
                <w:szCs w:val="21"/>
                <w:vertAlign w:val="subscript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eastAsiaTheme="minorEastAsia" w:hAnsi="Times New Roman" w:cs="Times New Roman"/>
                <w:szCs w:val="21"/>
              </w:rPr>
              <w:t>0.81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/</w:t>
            </w:r>
          </w:p>
        </w:tc>
      </w:tr>
      <w:tr w:rsidR="00465B6E" w:rsidRPr="00026DAE" w:rsidTr="00EB0537">
        <w:trPr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L.O.I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eastAsiaTheme="minorEastAsia" w:hAnsi="Times New Roman" w:cs="Times New Roman"/>
                <w:szCs w:val="21"/>
              </w:rPr>
              <w:t>2.74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/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/</w:t>
            </w:r>
          </w:p>
        </w:tc>
      </w:tr>
      <w:tr w:rsidR="00465B6E" w:rsidRPr="00026DAE" w:rsidTr="00EB0537">
        <w:trPr>
          <w:jc w:val="center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Total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eastAsia="宋体" w:hAnsi="Times New Roman" w:cs="Times New Roman"/>
                <w:szCs w:val="21"/>
              </w:rPr>
              <w:t>99.55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777E4">
              <w:rPr>
                <w:rFonts w:ascii="Times New Roman" w:eastAsia="宋体" w:hAnsi="Times New Roman" w:cs="Times New Roman"/>
                <w:szCs w:val="21"/>
              </w:rPr>
              <w:t>99.26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eastAsia="宋体" w:hAnsi="Times New Roman" w:cs="Times New Roman"/>
                <w:szCs w:val="21"/>
              </w:rPr>
              <w:t>98.73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5B6E" w:rsidRPr="005777E4" w:rsidRDefault="00465B6E" w:rsidP="00EB0537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777E4">
              <w:rPr>
                <w:rFonts w:ascii="Times New Roman" w:hAnsi="Times New Roman" w:cs="Times New Roman"/>
                <w:szCs w:val="21"/>
              </w:rPr>
              <w:t>96.07</w:t>
            </w:r>
          </w:p>
        </w:tc>
      </w:tr>
    </w:tbl>
    <w:p w:rsidR="00D72CCE" w:rsidRDefault="00D72CCE"/>
    <w:sectPr w:rsidR="00D72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898" w:rsidRDefault="00F67898" w:rsidP="00465B6E">
      <w:r>
        <w:separator/>
      </w:r>
    </w:p>
  </w:endnote>
  <w:endnote w:type="continuationSeparator" w:id="0">
    <w:p w:rsidR="00F67898" w:rsidRDefault="00F67898" w:rsidP="0046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898" w:rsidRDefault="00F67898" w:rsidP="00465B6E">
      <w:r>
        <w:separator/>
      </w:r>
    </w:p>
  </w:footnote>
  <w:footnote w:type="continuationSeparator" w:id="0">
    <w:p w:rsidR="00F67898" w:rsidRDefault="00F67898" w:rsidP="00465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60B"/>
    <w:rsid w:val="0014260B"/>
    <w:rsid w:val="00465B6E"/>
    <w:rsid w:val="007C0D29"/>
    <w:rsid w:val="00C21FA3"/>
    <w:rsid w:val="00D72CCE"/>
    <w:rsid w:val="00F6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5B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5B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5B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5B6E"/>
    <w:rPr>
      <w:sz w:val="18"/>
      <w:szCs w:val="18"/>
    </w:rPr>
  </w:style>
  <w:style w:type="table" w:styleId="a5">
    <w:name w:val="Table Grid"/>
    <w:basedOn w:val="a1"/>
    <w:uiPriority w:val="59"/>
    <w:rsid w:val="00465B6E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5B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65B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5B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65B6E"/>
    <w:rPr>
      <w:sz w:val="18"/>
      <w:szCs w:val="18"/>
    </w:rPr>
  </w:style>
  <w:style w:type="table" w:styleId="a5">
    <w:name w:val="Table Grid"/>
    <w:basedOn w:val="a1"/>
    <w:uiPriority w:val="59"/>
    <w:rsid w:val="00465B6E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4</cp:revision>
  <dcterms:created xsi:type="dcterms:W3CDTF">2015-03-16T13:45:00Z</dcterms:created>
  <dcterms:modified xsi:type="dcterms:W3CDTF">2015-03-16T16:25:00Z</dcterms:modified>
</cp:coreProperties>
</file>